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05" w:rsidRDefault="00D574DE" w:rsidP="00131359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The following statement must be copied and pasted 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verbatim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into </w:t>
      </w:r>
      <w:r w:rsidR="00386305">
        <w:rPr>
          <w:rFonts w:ascii="Times New Roman" w:hAnsi="Times New Roman" w:cs="Times New Roman"/>
          <w:b/>
          <w:color w:val="538135" w:themeColor="accent6" w:themeShade="BF"/>
          <w:sz w:val="24"/>
        </w:rPr>
        <w:t>each instructor’s syllabus</w:t>
      </w:r>
      <w:r w:rsidR="00C95BC9"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</w:p>
    <w:p w:rsidR="00131359" w:rsidRPr="00131359" w:rsidRDefault="00C95BC9" w:rsidP="00131359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131359">
        <w:rPr>
          <w:rFonts w:ascii="Times New Roman" w:hAnsi="Times New Roman" w:cs="Times New Roman"/>
          <w:b/>
          <w:i/>
          <w:color w:val="538135" w:themeColor="accent6" w:themeShade="BF"/>
          <w:sz w:val="24"/>
        </w:rPr>
        <w:t>(</w:t>
      </w:r>
      <w:proofErr w:type="gramStart"/>
      <w:r w:rsidRPr="00AB17C6">
        <w:rPr>
          <w:rFonts w:ascii="Times New Roman" w:hAnsi="Times New Roman" w:cs="Times New Roman"/>
          <w:b/>
          <w:i/>
          <w:color w:val="FF0000"/>
          <w:sz w:val="24"/>
        </w:rPr>
        <w:t>replace</w:t>
      </w:r>
      <w:proofErr w:type="gramEnd"/>
      <w:r w:rsidRPr="00AB17C6">
        <w:rPr>
          <w:rFonts w:ascii="Times New Roman" w:hAnsi="Times New Roman" w:cs="Times New Roman"/>
          <w:b/>
          <w:i/>
          <w:color w:val="FF0000"/>
          <w:sz w:val="24"/>
        </w:rPr>
        <w:t xml:space="preserve"> the text</w:t>
      </w:r>
      <w:r w:rsidR="001A3543" w:rsidRPr="00AB17C6">
        <w:rPr>
          <w:rFonts w:ascii="Times New Roman" w:hAnsi="Times New Roman" w:cs="Times New Roman"/>
          <w:b/>
          <w:i/>
          <w:color w:val="FF0000"/>
          <w:sz w:val="24"/>
        </w:rPr>
        <w:t xml:space="preserve"> in red</w:t>
      </w:r>
      <w:r w:rsidRPr="00AB17C6"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r w:rsidRPr="00131359">
        <w:rPr>
          <w:rFonts w:ascii="Times New Roman" w:hAnsi="Times New Roman" w:cs="Times New Roman"/>
          <w:b/>
          <w:i/>
          <w:color w:val="538135" w:themeColor="accent6" w:themeShade="BF"/>
          <w:sz w:val="24"/>
        </w:rPr>
        <w:t>with your course subject code &amp; number)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>:</w:t>
      </w:r>
    </w:p>
    <w:p w:rsidR="00A653A1" w:rsidRPr="00CF3B80" w:rsidRDefault="00F81BBF" w:rsidP="00131359">
      <w:pPr>
        <w:spacing w:before="240" w:after="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 xml:space="preserve">The Colorado Commission on Higher Education has approved </w:t>
      </w:r>
      <w:r w:rsidR="00C95BC9" w:rsidRPr="00CF3B80">
        <w:rPr>
          <w:rFonts w:ascii="Times New Roman" w:hAnsi="Times New Roman" w:cs="Times New Roman"/>
          <w:b/>
          <w:color w:val="FF0000"/>
        </w:rPr>
        <w:t>XXXX ####</w:t>
      </w:r>
      <w:r w:rsidRPr="00CF3B80">
        <w:rPr>
          <w:rFonts w:ascii="Times New Roman" w:hAnsi="Times New Roman" w:cs="Times New Roman"/>
        </w:rPr>
        <w:t xml:space="preserve"> for inclusion in the Guaranteed Transfer (GT) Pathways program in the </w:t>
      </w:r>
      <w:r w:rsidR="009134FA" w:rsidRPr="00CF3B80">
        <w:rPr>
          <w:rFonts w:ascii="Times New Roman" w:hAnsi="Times New Roman" w:cs="Times New Roman"/>
          <w:b/>
        </w:rPr>
        <w:t>GT-</w:t>
      </w:r>
      <w:r w:rsidR="00221BB8">
        <w:rPr>
          <w:rFonts w:ascii="Times New Roman" w:hAnsi="Times New Roman" w:cs="Times New Roman"/>
          <w:b/>
        </w:rPr>
        <w:t>HI1</w:t>
      </w:r>
      <w:r w:rsidR="004316AA">
        <w:rPr>
          <w:rFonts w:ascii="Times New Roman" w:hAnsi="Times New Roman" w:cs="Times New Roman"/>
          <w:b/>
        </w:rPr>
        <w:t xml:space="preserve"> </w:t>
      </w:r>
      <w:r w:rsidRPr="00CF3B80">
        <w:rPr>
          <w:rFonts w:ascii="Times New Roman" w:hAnsi="Times New Roman" w:cs="Times New Roman"/>
        </w:rPr>
        <w:t xml:space="preserve">category. For transferring students, successful completion with a minimum C‒ grade guarantees transfer and application of credit in this GT Pathways category. For more information on the GT Pathways program, go to </w:t>
      </w:r>
      <w:hyperlink r:id="rId7" w:history="1">
        <w:r w:rsidRPr="00CF3B80">
          <w:rPr>
            <w:rStyle w:val="Hyperlink"/>
            <w:rFonts w:ascii="Times New Roman" w:hAnsi="Times New Roman" w:cs="Times New Roman"/>
            <w:color w:val="auto"/>
          </w:rPr>
          <w:t>http://highered.colorado.gov/academics/transfers/gtpathways/curriculum.html</w:t>
        </w:r>
      </w:hyperlink>
      <w:r w:rsidRPr="00CF3B80">
        <w:rPr>
          <w:rFonts w:ascii="Times New Roman" w:hAnsi="Times New Roman" w:cs="Times New Roman"/>
        </w:rPr>
        <w:t xml:space="preserve">.  </w:t>
      </w:r>
    </w:p>
    <w:p w:rsidR="00132906" w:rsidRDefault="00132906" w:rsidP="001774BA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u w:val="single"/>
        </w:rPr>
      </w:pPr>
    </w:p>
    <w:p w:rsidR="00AB17C6" w:rsidRPr="00131359" w:rsidRDefault="00AB17C6" w:rsidP="00AB17C6">
      <w:pPr>
        <w:spacing w:after="0"/>
        <w:rPr>
          <w:rFonts w:ascii="Times New Roman" w:hAnsi="Times New Roman" w:cs="Times New Roman"/>
          <w:color w:val="538135" w:themeColor="accent6" w:themeShade="BF"/>
          <w:sz w:val="24"/>
        </w:rPr>
      </w:pP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>The following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required </w:t>
      </w:r>
      <w:r w:rsidR="008D7E24">
        <w:rPr>
          <w:rFonts w:ascii="Times New Roman" w:hAnsi="Times New Roman" w:cs="Times New Roman"/>
          <w:b/>
          <w:color w:val="538135" w:themeColor="accent6" w:themeShade="BF"/>
          <w:sz w:val="24"/>
        </w:rPr>
        <w:t>History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GT Pathways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(GT-HI1)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>content c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riteria </w:t>
      </w:r>
      <w:r w:rsidR="00ED3C83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shall </w:t>
      </w:r>
      <w:proofErr w:type="gramStart"/>
      <w:r w:rsidR="00ED3C83">
        <w:rPr>
          <w:rFonts w:ascii="Times New Roman" w:hAnsi="Times New Roman" w:cs="Times New Roman"/>
          <w:b/>
          <w:color w:val="538135" w:themeColor="accent6" w:themeShade="BF"/>
          <w:sz w:val="24"/>
        </w:rPr>
        <w:t>be either: 1)</w:t>
      </w:r>
      <w:r w:rsidR="00ED3C83"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copied and pasted </w:t>
      </w:r>
      <w:r w:rsidR="00ED3C83" w:rsidRPr="00131359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verbatim</w:t>
      </w:r>
      <w:r w:rsidR="00ED3C83"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into </w:t>
      </w:r>
      <w:r w:rsidR="00ED3C83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each instructor’s syllabus, </w:t>
      </w:r>
      <w:r w:rsidR="00ED3C83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OR</w:t>
      </w:r>
      <w:r w:rsidR="00ED3C83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2) mapped to the institution’s own content criteria in each instructor’s syllabus</w:t>
      </w:r>
      <w:proofErr w:type="gramEnd"/>
      <w:r w:rsidR="00ED3C83"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>:</w:t>
      </w:r>
    </w:p>
    <w:p w:rsidR="00D574DE" w:rsidRPr="00CE69C6" w:rsidRDefault="00D574DE" w:rsidP="001774BA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20"/>
          <w:u w:val="single"/>
        </w:rPr>
      </w:pPr>
    </w:p>
    <w:p w:rsidR="00221BB8" w:rsidRPr="00221BB8" w:rsidRDefault="00221BB8" w:rsidP="00221BB8">
      <w:pPr>
        <w:widowControl w:val="0"/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221BB8">
        <w:rPr>
          <w:rFonts w:ascii="Times New Roman" w:eastAsia="Times New Roman" w:hAnsi="Times New Roman" w:cs="Times New Roman"/>
          <w:i/>
          <w:color w:val="000000"/>
        </w:rPr>
        <w:t>A GT Pathways History course:</w:t>
      </w:r>
    </w:p>
    <w:p w:rsidR="00221BB8" w:rsidRPr="00221BB8" w:rsidRDefault="00221BB8" w:rsidP="00221BB8">
      <w:pPr>
        <w:widowControl w:val="0"/>
        <w:numPr>
          <w:ilvl w:val="0"/>
          <w:numId w:val="36"/>
        </w:num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21BB8">
        <w:rPr>
          <w:rFonts w:ascii="Times New Roman" w:eastAsia="Times New Roman" w:hAnsi="Times New Roman" w:cs="Times New Roman"/>
          <w:color w:val="000000"/>
        </w:rPr>
        <w:t>Introduces students to the method of historical inquiry, which involves asking an important historical question, investigating and analyzing historical sources, and drawing conclusions.</w:t>
      </w:r>
    </w:p>
    <w:p w:rsidR="00221BB8" w:rsidRPr="00221BB8" w:rsidRDefault="00221BB8" w:rsidP="00221BB8">
      <w:pPr>
        <w:widowControl w:val="0"/>
        <w:numPr>
          <w:ilvl w:val="0"/>
          <w:numId w:val="36"/>
        </w:num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21BB8">
        <w:rPr>
          <w:rFonts w:ascii="Times New Roman" w:eastAsia="Times New Roman" w:hAnsi="Times New Roman" w:cs="Times New Roman"/>
          <w:color w:val="000000"/>
        </w:rPr>
        <w:t xml:space="preserve">Employs historical thinking and concepts, which include context, change over time, continuity, multiple causation, and human agency. </w:t>
      </w:r>
    </w:p>
    <w:p w:rsidR="00221BB8" w:rsidRPr="00221BB8" w:rsidRDefault="00221BB8" w:rsidP="00221BB8">
      <w:pPr>
        <w:widowControl w:val="0"/>
        <w:numPr>
          <w:ilvl w:val="0"/>
          <w:numId w:val="36"/>
        </w:num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21BB8">
        <w:rPr>
          <w:rFonts w:ascii="Times New Roman" w:eastAsia="Times New Roman" w:hAnsi="Times New Roman" w:cs="Times New Roman"/>
          <w:color w:val="000000"/>
        </w:rPr>
        <w:t xml:space="preserve">Investigates multiple historical primary sources and secondary accounts. </w:t>
      </w:r>
    </w:p>
    <w:p w:rsidR="00221BB8" w:rsidRPr="00221BB8" w:rsidRDefault="00221BB8" w:rsidP="00221BB8">
      <w:pPr>
        <w:widowControl w:val="0"/>
        <w:numPr>
          <w:ilvl w:val="0"/>
          <w:numId w:val="36"/>
        </w:num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21BB8">
        <w:rPr>
          <w:rFonts w:ascii="Times New Roman" w:eastAsia="Times New Roman" w:hAnsi="Times New Roman" w:cs="Times New Roman"/>
          <w:color w:val="000000"/>
        </w:rPr>
        <w:t>Analyzes multiple perspectives to create written narratives, interpretations, or syntheses.</w:t>
      </w:r>
    </w:p>
    <w:p w:rsidR="00AB17C6" w:rsidRDefault="00AB17C6" w:rsidP="0083558D">
      <w:pPr>
        <w:spacing w:after="0"/>
        <w:rPr>
          <w:rFonts w:ascii="Times New Roman" w:hAnsi="Times New Roman" w:cs="Times New Roman"/>
          <w:b/>
          <w:u w:val="single"/>
        </w:rPr>
      </w:pPr>
    </w:p>
    <w:p w:rsidR="00AB17C6" w:rsidRDefault="00AB17C6" w:rsidP="00AB17C6">
      <w:pPr>
        <w:spacing w:after="0"/>
        <w:rPr>
          <w:rFonts w:ascii="Times New Roman" w:hAnsi="Times New Roman" w:cs="Times New Roman"/>
          <w:b/>
          <w:u w:val="single"/>
        </w:rPr>
      </w:pP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>The following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  <w:r w:rsidRPr="005C632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Student Learning Outcomes 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(SLOs) for the required GT-HI1 </w:t>
      </w:r>
      <w:r w:rsidR="00ED3C83">
        <w:rPr>
          <w:rFonts w:ascii="Times New Roman" w:hAnsi="Times New Roman" w:cs="Times New Roman"/>
          <w:b/>
          <w:color w:val="538135" w:themeColor="accent6" w:themeShade="BF"/>
          <w:sz w:val="24"/>
        </w:rPr>
        <w:t>competencies shall</w:t>
      </w:r>
      <w:r w:rsidR="00ED3C83"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  <w:proofErr w:type="gramStart"/>
      <w:r w:rsidR="00ED3C83"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>be</w:t>
      </w:r>
      <w:r w:rsidR="00ED3C83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either: 1)</w:t>
      </w:r>
      <w:r w:rsidR="00ED3C83"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copied and pasted </w:t>
      </w:r>
      <w:r w:rsidR="00ED3C83" w:rsidRPr="00171217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verbatim</w:t>
      </w:r>
      <w:r w:rsidR="00ED3C83"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into each instructor’s syllabus</w:t>
      </w:r>
      <w:r w:rsidR="00ED3C83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, </w:t>
      </w:r>
      <w:r w:rsidR="00ED3C83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OR</w:t>
      </w:r>
      <w:r w:rsidR="00ED3C83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2) mapped to the institution’s own competencies and SLOs in each instructor’s syllabus</w:t>
      </w:r>
      <w:proofErr w:type="gramEnd"/>
      <w:r w:rsidR="00ED3C83"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>:</w:t>
      </w:r>
    </w:p>
    <w:p w:rsidR="00AB17C6" w:rsidRDefault="00AB17C6" w:rsidP="0083558D">
      <w:pPr>
        <w:spacing w:after="0"/>
        <w:rPr>
          <w:rFonts w:ascii="Times New Roman" w:hAnsi="Times New Roman" w:cs="Times New Roman"/>
          <w:b/>
          <w:u w:val="single"/>
        </w:rPr>
      </w:pPr>
    </w:p>
    <w:p w:rsidR="0083558D" w:rsidRPr="00DF20A9" w:rsidRDefault="00221BB8" w:rsidP="008355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Critical Thinking</w:t>
      </w:r>
    </w:p>
    <w:p w:rsidR="008C644F" w:rsidRPr="00221BB8" w:rsidRDefault="00221BB8" w:rsidP="00221BB8">
      <w:pPr>
        <w:spacing w:after="0"/>
        <w:ind w:left="360"/>
        <w:rPr>
          <w:rFonts w:ascii="Times New Roman" w:hAnsi="Times New Roman" w:cs="Times New Roman"/>
        </w:rPr>
      </w:pPr>
      <w:r w:rsidRPr="00221BB8">
        <w:rPr>
          <w:rFonts w:ascii="Times New Roman" w:hAnsi="Times New Roman" w:cs="Times New Roman"/>
        </w:rPr>
        <w:t>Formulate an Argument</w:t>
      </w:r>
    </w:p>
    <w:p w:rsidR="00221BB8" w:rsidRPr="00221BB8" w:rsidRDefault="00221BB8" w:rsidP="00221BB8">
      <w:pPr>
        <w:widowControl w:val="0"/>
        <w:numPr>
          <w:ilvl w:val="0"/>
          <w:numId w:val="37"/>
        </w:numPr>
        <w:spacing w:after="0" w:line="240" w:lineRule="auto"/>
        <w:ind w:left="1080" w:hanging="360"/>
        <w:contextualSpacing/>
        <w:rPr>
          <w:rFonts w:ascii="Times New Roman" w:eastAsia="Cambria" w:hAnsi="Times New Roman" w:cs="Times New Roman"/>
        </w:rPr>
      </w:pPr>
      <w:r w:rsidRPr="00221BB8">
        <w:rPr>
          <w:rFonts w:ascii="Times New Roman" w:eastAsia="Cambria" w:hAnsi="Times New Roman" w:cs="Times New Roman"/>
        </w:rPr>
        <w:t xml:space="preserve">Ask a question relevant to the discipline. </w:t>
      </w:r>
    </w:p>
    <w:p w:rsidR="00221BB8" w:rsidRPr="00221BB8" w:rsidRDefault="00221BB8" w:rsidP="00221BB8">
      <w:pPr>
        <w:widowControl w:val="0"/>
        <w:numPr>
          <w:ilvl w:val="0"/>
          <w:numId w:val="37"/>
        </w:numPr>
        <w:spacing w:after="0" w:line="240" w:lineRule="auto"/>
        <w:ind w:left="1080" w:hanging="360"/>
        <w:contextualSpacing/>
        <w:rPr>
          <w:rFonts w:ascii="Times New Roman" w:eastAsia="Cambria" w:hAnsi="Times New Roman" w:cs="Times New Roman"/>
        </w:rPr>
      </w:pPr>
      <w:r w:rsidRPr="00221BB8">
        <w:rPr>
          <w:rFonts w:ascii="Times New Roman" w:eastAsia="Cambria" w:hAnsi="Times New Roman" w:cs="Times New Roman"/>
        </w:rPr>
        <w:t xml:space="preserve">Synthesize perspectives that answer it. </w:t>
      </w:r>
    </w:p>
    <w:p w:rsidR="00221BB8" w:rsidRPr="00221BB8" w:rsidRDefault="00221BB8" w:rsidP="00221BB8">
      <w:pPr>
        <w:widowControl w:val="0"/>
        <w:numPr>
          <w:ilvl w:val="0"/>
          <w:numId w:val="37"/>
        </w:numPr>
        <w:spacing w:after="0" w:line="240" w:lineRule="auto"/>
        <w:ind w:left="1080" w:hanging="360"/>
        <w:contextualSpacing/>
        <w:rPr>
          <w:rFonts w:ascii="Times New Roman" w:eastAsia="Cambria" w:hAnsi="Times New Roman" w:cs="Times New Roman"/>
        </w:rPr>
      </w:pPr>
      <w:r w:rsidRPr="00221BB8">
        <w:rPr>
          <w:rFonts w:ascii="Times New Roman" w:eastAsia="Cambria" w:hAnsi="Times New Roman" w:cs="Times New Roman"/>
        </w:rPr>
        <w:t xml:space="preserve">Take a specific position.  </w:t>
      </w:r>
    </w:p>
    <w:p w:rsidR="0083558D" w:rsidRPr="00221BB8" w:rsidRDefault="00221BB8" w:rsidP="00221BB8">
      <w:pPr>
        <w:spacing w:after="0"/>
        <w:ind w:left="360"/>
        <w:rPr>
          <w:rFonts w:ascii="Times New Roman" w:hAnsi="Times New Roman" w:cs="Times New Roman"/>
        </w:rPr>
      </w:pPr>
      <w:r w:rsidRPr="00221BB8">
        <w:rPr>
          <w:rFonts w:ascii="Times New Roman" w:hAnsi="Times New Roman" w:cs="Times New Roman"/>
        </w:rPr>
        <w:t>Incorporate Evidence</w:t>
      </w:r>
    </w:p>
    <w:p w:rsidR="00221BB8" w:rsidRPr="00221BB8" w:rsidRDefault="00221BB8" w:rsidP="00221BB8">
      <w:pPr>
        <w:widowControl w:val="0"/>
        <w:numPr>
          <w:ilvl w:val="0"/>
          <w:numId w:val="38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221BB8">
        <w:rPr>
          <w:rFonts w:ascii="Times New Roman" w:eastAsia="Times New Roman" w:hAnsi="Times New Roman" w:cs="Times New Roman"/>
          <w:color w:val="000000"/>
        </w:rPr>
        <w:t>Interpret/evaluate sources to develop an analysis or synthesis.</w:t>
      </w:r>
    </w:p>
    <w:p w:rsidR="00BE283E" w:rsidRPr="00221BB8" w:rsidRDefault="00221BB8" w:rsidP="00221BB8">
      <w:pPr>
        <w:pStyle w:val="Normal1"/>
        <w:spacing w:after="0" w:line="240" w:lineRule="auto"/>
        <w:ind w:firstLine="360"/>
        <w:contextualSpacing/>
        <w:rPr>
          <w:sz w:val="22"/>
          <w:szCs w:val="22"/>
        </w:rPr>
      </w:pPr>
      <w:r w:rsidRPr="00221BB8">
        <w:rPr>
          <w:sz w:val="22"/>
          <w:szCs w:val="22"/>
        </w:rPr>
        <w:t>Understand Implications and Make Conclusions</w:t>
      </w:r>
    </w:p>
    <w:p w:rsidR="00221BB8" w:rsidRPr="00221BB8" w:rsidRDefault="00221BB8" w:rsidP="00221BB8">
      <w:pPr>
        <w:widowControl w:val="0"/>
        <w:numPr>
          <w:ilvl w:val="0"/>
          <w:numId w:val="39"/>
        </w:numPr>
        <w:spacing w:after="0" w:line="240" w:lineRule="auto"/>
        <w:ind w:left="1080" w:right="86" w:hanging="360"/>
        <w:rPr>
          <w:rFonts w:ascii="Times New Roman" w:eastAsia="Times New Roman" w:hAnsi="Times New Roman" w:cs="Times New Roman"/>
          <w:color w:val="000000"/>
        </w:rPr>
      </w:pPr>
      <w:r w:rsidRPr="00221BB8">
        <w:rPr>
          <w:rFonts w:ascii="Times New Roman" w:eastAsia="Times New Roman" w:hAnsi="Times New Roman" w:cs="Times New Roman"/>
          <w:color w:val="000000"/>
        </w:rPr>
        <w:t xml:space="preserve">Establish a conclusion that </w:t>
      </w:r>
      <w:proofErr w:type="gramStart"/>
      <w:r w:rsidRPr="00221BB8">
        <w:rPr>
          <w:rFonts w:ascii="Times New Roman" w:eastAsia="Times New Roman" w:hAnsi="Times New Roman" w:cs="Times New Roman"/>
          <w:color w:val="000000"/>
        </w:rPr>
        <w:t>is tied</w:t>
      </w:r>
      <w:proofErr w:type="gramEnd"/>
      <w:r w:rsidRPr="00221BB8">
        <w:rPr>
          <w:rFonts w:ascii="Times New Roman" w:eastAsia="Times New Roman" w:hAnsi="Times New Roman" w:cs="Times New Roman"/>
          <w:color w:val="000000"/>
        </w:rPr>
        <w:t xml:space="preserve"> to the range of information presented.</w:t>
      </w:r>
    </w:p>
    <w:p w:rsidR="00221BB8" w:rsidRPr="00221BB8" w:rsidRDefault="00221BB8" w:rsidP="00221BB8">
      <w:pPr>
        <w:widowControl w:val="0"/>
        <w:numPr>
          <w:ilvl w:val="0"/>
          <w:numId w:val="39"/>
        </w:numPr>
        <w:spacing w:after="0" w:line="240" w:lineRule="auto"/>
        <w:ind w:left="1080" w:right="86" w:hanging="360"/>
        <w:rPr>
          <w:rFonts w:ascii="Times New Roman" w:eastAsia="Times New Roman" w:hAnsi="Times New Roman" w:cs="Times New Roman"/>
          <w:color w:val="000000"/>
        </w:rPr>
      </w:pPr>
      <w:bookmarkStart w:id="0" w:name="h.74te5xsqjij7"/>
      <w:bookmarkEnd w:id="0"/>
      <w:r w:rsidRPr="00221BB8">
        <w:rPr>
          <w:rFonts w:ascii="Times New Roman" w:eastAsia="Times New Roman" w:hAnsi="Times New Roman" w:cs="Times New Roman"/>
          <w:color w:val="000000"/>
        </w:rPr>
        <w:t>Reflect on implications and consequences of stated conclusion.</w:t>
      </w:r>
    </w:p>
    <w:p w:rsidR="00221BB8" w:rsidRDefault="00221BB8" w:rsidP="00221BB8">
      <w:pPr>
        <w:pStyle w:val="Normal1"/>
        <w:tabs>
          <w:tab w:val="left" w:pos="0"/>
        </w:tabs>
        <w:spacing w:after="0" w:line="240" w:lineRule="auto"/>
        <w:contextualSpacing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Information Literacy</w:t>
      </w:r>
    </w:p>
    <w:p w:rsidR="00221BB8" w:rsidRPr="00221BB8" w:rsidRDefault="00221BB8" w:rsidP="00221BB8">
      <w:pPr>
        <w:pStyle w:val="Normal1"/>
        <w:tabs>
          <w:tab w:val="left" w:pos="0"/>
        </w:tabs>
        <w:spacing w:after="0" w:line="240" w:lineRule="auto"/>
        <w:ind w:firstLine="360"/>
        <w:contextualSpacing/>
        <w:rPr>
          <w:sz w:val="22"/>
          <w:szCs w:val="22"/>
        </w:rPr>
      </w:pPr>
      <w:r w:rsidRPr="00221BB8">
        <w:rPr>
          <w:sz w:val="22"/>
          <w:szCs w:val="22"/>
        </w:rPr>
        <w:t>Evaluate Information Critically</w:t>
      </w:r>
    </w:p>
    <w:p w:rsidR="00221BB8" w:rsidRPr="00221BB8" w:rsidRDefault="00221BB8" w:rsidP="00221BB8">
      <w:pPr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1080" w:hanging="360"/>
        <w:contextualSpacing/>
        <w:rPr>
          <w:rFonts w:ascii="Times New Roman" w:eastAsia="Times New Roman" w:hAnsi="Times New Roman" w:cs="Times New Roman"/>
          <w:color w:val="000000"/>
        </w:rPr>
      </w:pPr>
      <w:r w:rsidRPr="00221BB8">
        <w:rPr>
          <w:rFonts w:ascii="Times New Roman" w:eastAsia="Times New Roman" w:hAnsi="Times New Roman" w:cs="Times New Roman"/>
          <w:color w:val="000000"/>
        </w:rPr>
        <w:t>Utilize a variety of information sources appropriate to the scope and discipline of the research question.</w:t>
      </w:r>
    </w:p>
    <w:p w:rsidR="00221BB8" w:rsidRPr="00221BB8" w:rsidRDefault="00221BB8" w:rsidP="00221BB8">
      <w:pPr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221BB8">
        <w:rPr>
          <w:rFonts w:ascii="Times New Roman" w:eastAsia="Times New Roman" w:hAnsi="Times New Roman" w:cs="Times New Roman"/>
          <w:color w:val="000000"/>
        </w:rPr>
        <w:t>Consider the importance of multiple criteria, such as relevance to the research question, currency, authority, audience, and bias or point of view, when evaluating information source.</w:t>
      </w:r>
    </w:p>
    <w:p w:rsidR="00DF20A9" w:rsidRPr="00221BB8" w:rsidRDefault="00221BB8" w:rsidP="00221BB8">
      <w:pPr>
        <w:pStyle w:val="Normal1"/>
        <w:tabs>
          <w:tab w:val="left" w:pos="0"/>
        </w:tabs>
        <w:spacing w:after="0" w:line="240" w:lineRule="auto"/>
        <w:ind w:firstLine="360"/>
        <w:rPr>
          <w:sz w:val="22"/>
          <w:szCs w:val="22"/>
        </w:rPr>
      </w:pPr>
      <w:r w:rsidRPr="00221BB8">
        <w:rPr>
          <w:sz w:val="22"/>
          <w:szCs w:val="22"/>
        </w:rPr>
        <w:t>Use Information Effectively to Accomplish a Specific Purpose</w:t>
      </w:r>
    </w:p>
    <w:p w:rsidR="00221BB8" w:rsidRPr="00221BB8" w:rsidRDefault="00221BB8" w:rsidP="00221BB8">
      <w:pPr>
        <w:widowControl w:val="0"/>
        <w:numPr>
          <w:ilvl w:val="0"/>
          <w:numId w:val="41"/>
        </w:numPr>
        <w:tabs>
          <w:tab w:val="left" w:pos="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221BB8">
        <w:rPr>
          <w:rFonts w:ascii="Times New Roman" w:eastAsia="Times New Roman" w:hAnsi="Times New Roman" w:cs="Times New Roman"/>
          <w:color w:val="000000"/>
        </w:rPr>
        <w:t xml:space="preserve">Synthesize information from sources </w:t>
      </w:r>
      <w:proofErr w:type="gramStart"/>
      <w:r w:rsidRPr="00221BB8">
        <w:rPr>
          <w:rFonts w:ascii="Times New Roman" w:eastAsia="Times New Roman" w:hAnsi="Times New Roman" w:cs="Times New Roman"/>
          <w:color w:val="000000"/>
        </w:rPr>
        <w:t>to fully achieve</w:t>
      </w:r>
      <w:proofErr w:type="gramEnd"/>
      <w:r w:rsidRPr="00221BB8">
        <w:rPr>
          <w:rFonts w:ascii="Times New Roman" w:eastAsia="Times New Roman" w:hAnsi="Times New Roman" w:cs="Times New Roman"/>
          <w:color w:val="000000"/>
        </w:rPr>
        <w:t xml:space="preserve"> a specific purpose.</w:t>
      </w:r>
    </w:p>
    <w:p w:rsidR="00DF20A9" w:rsidRPr="00221BB8" w:rsidRDefault="00221BB8" w:rsidP="00221BB8">
      <w:pPr>
        <w:pStyle w:val="Normal1"/>
        <w:tabs>
          <w:tab w:val="left" w:pos="0"/>
        </w:tabs>
        <w:spacing w:after="0" w:line="240" w:lineRule="auto"/>
        <w:ind w:firstLine="360"/>
        <w:rPr>
          <w:i/>
          <w:sz w:val="22"/>
          <w:szCs w:val="22"/>
        </w:rPr>
      </w:pPr>
      <w:r w:rsidRPr="00221BB8">
        <w:rPr>
          <w:sz w:val="22"/>
          <w:szCs w:val="22"/>
        </w:rPr>
        <w:t>Use Information Ethically and Legally</w:t>
      </w:r>
    </w:p>
    <w:p w:rsidR="00221BB8" w:rsidRPr="00221BB8" w:rsidRDefault="00221BB8" w:rsidP="00221BB8">
      <w:pPr>
        <w:widowControl w:val="0"/>
        <w:numPr>
          <w:ilvl w:val="0"/>
          <w:numId w:val="42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221BB8">
        <w:rPr>
          <w:rFonts w:ascii="Times New Roman" w:eastAsia="Times New Roman" w:hAnsi="Times New Roman" w:cs="Times New Roman"/>
          <w:color w:val="000000"/>
        </w:rPr>
        <w:t>Demonstrate a full understanding of the ethical and legal restrictions on the use of information from a variety of sources through correct citation practices.</w:t>
      </w:r>
      <w:bookmarkStart w:id="1" w:name="_GoBack"/>
      <w:bookmarkEnd w:id="1"/>
    </w:p>
    <w:p w:rsidR="004316AA" w:rsidRPr="008C644F" w:rsidRDefault="00AB17C6" w:rsidP="00ED3C83">
      <w:pPr>
        <w:pStyle w:val="Normal1"/>
        <w:tabs>
          <w:tab w:val="left" w:pos="0"/>
        </w:tabs>
        <w:spacing w:before="120" w:after="120" w:line="240" w:lineRule="auto"/>
        <w:rPr>
          <w:sz w:val="22"/>
          <w:szCs w:val="22"/>
        </w:rPr>
      </w:pPr>
      <w:r w:rsidRPr="009E0A3D">
        <w:rPr>
          <w:rFonts w:eastAsiaTheme="minorHAnsi"/>
          <w:b/>
          <w:color w:val="538135" w:themeColor="accent6" w:themeShade="BF"/>
          <w:szCs w:val="22"/>
        </w:rPr>
        <w:t xml:space="preserve">The </w:t>
      </w:r>
      <w:hyperlink r:id="rId8" w:history="1">
        <w:r w:rsidRPr="00015A56">
          <w:rPr>
            <w:rStyle w:val="Hyperlink"/>
            <w:rFonts w:eastAsiaTheme="minorHAnsi"/>
            <w:b/>
            <w:szCs w:val="22"/>
          </w:rPr>
          <w:t>CDHE GT Pathways Course Submittal Form &amp; Institutional Verification</w:t>
        </w:r>
      </w:hyperlink>
      <w:r w:rsidRPr="009E0A3D">
        <w:rPr>
          <w:rFonts w:eastAsiaTheme="minorHAnsi"/>
          <w:b/>
          <w:color w:val="538135" w:themeColor="accent6" w:themeShade="BF"/>
          <w:szCs w:val="22"/>
        </w:rPr>
        <w:t xml:space="preserve"> </w:t>
      </w:r>
      <w:r w:rsidRPr="009E0A3D">
        <w:rPr>
          <w:rFonts w:eastAsiaTheme="minorHAnsi"/>
          <w:b/>
          <w:i/>
          <w:color w:val="538135" w:themeColor="accent6" w:themeShade="BF"/>
          <w:szCs w:val="22"/>
        </w:rPr>
        <w:t>(</w:t>
      </w:r>
      <w:proofErr w:type="gramStart"/>
      <w:r w:rsidRPr="009E0A3D">
        <w:rPr>
          <w:rFonts w:eastAsiaTheme="minorHAnsi"/>
          <w:b/>
          <w:i/>
          <w:color w:val="538135" w:themeColor="accent6" w:themeShade="BF"/>
          <w:szCs w:val="22"/>
        </w:rPr>
        <w:t>4</w:t>
      </w:r>
      <w:proofErr w:type="gramEnd"/>
      <w:r w:rsidRPr="009E0A3D">
        <w:rPr>
          <w:rFonts w:eastAsiaTheme="minorHAnsi"/>
          <w:b/>
          <w:i/>
          <w:color w:val="538135" w:themeColor="accent6" w:themeShade="BF"/>
          <w:szCs w:val="22"/>
        </w:rPr>
        <w:t xml:space="preserve"> pages)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must be completed </w:t>
      </w:r>
      <w:r w:rsidR="00ED3C83">
        <w:rPr>
          <w:rFonts w:eastAsiaTheme="minorHAnsi"/>
          <w:b/>
          <w:color w:val="538135" w:themeColor="accent6" w:themeShade="BF"/>
          <w:szCs w:val="22"/>
        </w:rPr>
        <w:t xml:space="preserve">(except Provost’s signature </w:t>
      </w:r>
      <w:r w:rsidR="008D7E24">
        <w:rPr>
          <w:rFonts w:eastAsiaTheme="minorHAnsi"/>
          <w:b/>
          <w:color w:val="538135" w:themeColor="accent6" w:themeShade="BF"/>
          <w:szCs w:val="22"/>
        </w:rPr>
        <w:t xml:space="preserve">on </w:t>
      </w:r>
      <w:r w:rsidR="00ED3C83">
        <w:rPr>
          <w:rFonts w:eastAsiaTheme="minorHAnsi"/>
          <w:b/>
          <w:color w:val="538135" w:themeColor="accent6" w:themeShade="BF"/>
          <w:szCs w:val="22"/>
        </w:rPr>
        <w:t xml:space="preserve">page 4, section </w:t>
      </w:r>
      <w:r w:rsidR="008D7E24">
        <w:rPr>
          <w:rFonts w:eastAsiaTheme="minorHAnsi"/>
          <w:b/>
          <w:color w:val="538135" w:themeColor="accent6" w:themeShade="BF"/>
          <w:szCs w:val="22"/>
        </w:rPr>
        <w:t>V</w:t>
      </w:r>
      <w:r w:rsidR="00ED3C83">
        <w:rPr>
          <w:rFonts w:eastAsiaTheme="minorHAnsi"/>
          <w:b/>
          <w:color w:val="538135" w:themeColor="accent6" w:themeShade="BF"/>
          <w:szCs w:val="22"/>
        </w:rPr>
        <w:t>)</w:t>
      </w:r>
      <w:r w:rsidR="00ED3C83" w:rsidRPr="009E0A3D">
        <w:rPr>
          <w:rFonts w:eastAsiaTheme="minorHAnsi"/>
          <w:b/>
          <w:color w:val="538135" w:themeColor="accent6" w:themeShade="BF"/>
          <w:szCs w:val="22"/>
        </w:rPr>
        <w:t xml:space="preserve"> 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for </w:t>
      </w:r>
      <w:r w:rsidRPr="009E0A3D">
        <w:rPr>
          <w:rFonts w:eastAsiaTheme="minorHAnsi"/>
          <w:b/>
          <w:color w:val="538135" w:themeColor="accent6" w:themeShade="BF"/>
          <w:szCs w:val="22"/>
          <w:u w:val="single"/>
        </w:rPr>
        <w:t>each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GTP course.  In Section IV, explain how your department will ensure that the required GTP information</w:t>
      </w:r>
      <w:r>
        <w:rPr>
          <w:rFonts w:eastAsiaTheme="minorHAnsi"/>
          <w:b/>
          <w:color w:val="538135" w:themeColor="accent6" w:themeShade="BF"/>
          <w:szCs w:val="22"/>
        </w:rPr>
        <w:t xml:space="preserve"> above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is included on each instructor’s syllabus </w:t>
      </w:r>
      <w:r>
        <w:rPr>
          <w:rFonts w:eastAsiaTheme="minorHAnsi"/>
          <w:b/>
          <w:color w:val="538135" w:themeColor="accent6" w:themeShade="BF"/>
          <w:szCs w:val="22"/>
        </w:rPr>
        <w:t>for every section of the course and how this is regularly communicated to teaching faculty.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 </w:t>
      </w:r>
    </w:p>
    <w:sectPr w:rsidR="004316AA" w:rsidRPr="008C644F" w:rsidSect="008D7E24">
      <w:headerReference w:type="default" r:id="rId9"/>
      <w:foot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04" w:rsidRDefault="009D2604" w:rsidP="009D2604">
      <w:pPr>
        <w:spacing w:after="0" w:line="240" w:lineRule="auto"/>
      </w:pPr>
      <w:r>
        <w:separator/>
      </w:r>
    </w:p>
  </w:endnote>
  <w:endnote w:type="continuationSeparator" w:id="0">
    <w:p w:rsidR="009D2604" w:rsidRDefault="009D2604" w:rsidP="009D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C6" w:rsidRDefault="008D7E24" w:rsidP="00AB17C6">
    <w:hyperlink r:id="rId1" w:history="1">
      <w:r w:rsidR="00AB17C6" w:rsidRPr="00BA5396">
        <w:rPr>
          <w:rStyle w:val="Hyperlink"/>
        </w:rPr>
        <w:t>Curriculum &amp; Catalog Unit</w:t>
      </w:r>
    </w:hyperlink>
    <w:r w:rsidR="00AB17C6">
      <w:t>, Office of the Provost, Colo</w:t>
    </w:r>
    <w:r>
      <w:t>rado State University – Rev. 3/10</w:t>
    </w:r>
    <w:r w:rsidR="00AB17C6">
      <w:t>/2017</w:t>
    </w:r>
  </w:p>
  <w:p w:rsidR="00AB17C6" w:rsidRDefault="00AB1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04" w:rsidRDefault="009D2604" w:rsidP="009D2604">
      <w:pPr>
        <w:spacing w:after="0" w:line="240" w:lineRule="auto"/>
      </w:pPr>
      <w:r>
        <w:separator/>
      </w:r>
    </w:p>
  </w:footnote>
  <w:footnote w:type="continuationSeparator" w:id="0">
    <w:p w:rsidR="009D2604" w:rsidRDefault="009D2604" w:rsidP="009D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04" w:rsidRPr="00C60727" w:rsidRDefault="001774BA" w:rsidP="001774BA">
    <w:pPr>
      <w:shd w:val="clear" w:color="auto" w:fill="FFFFFF"/>
      <w:spacing w:after="158" w:line="240" w:lineRule="auto"/>
      <w:outlineLvl w:val="0"/>
      <w:rPr>
        <w:rFonts w:ascii="Times New Roman" w:eastAsia="Times New Roman" w:hAnsi="Times New Roman" w:cs="Times New Roman"/>
        <w:kern w:val="36"/>
        <w:sz w:val="36"/>
        <w:szCs w:val="59"/>
      </w:rPr>
    </w:pPr>
    <w:r w:rsidRPr="00C60727">
      <w:rPr>
        <w:rFonts w:ascii="Times New Roman" w:eastAsia="Times New Roman" w:hAnsi="Times New Roman" w:cs="Times New Roman"/>
        <w:kern w:val="36"/>
        <w:sz w:val="36"/>
        <w:szCs w:val="59"/>
      </w:rPr>
      <w:t xml:space="preserve">GT Pathways </w:t>
    </w:r>
    <w:r w:rsidR="00221BB8">
      <w:rPr>
        <w:rFonts w:ascii="Times New Roman" w:eastAsia="Times New Roman" w:hAnsi="Times New Roman" w:cs="Times New Roman"/>
        <w:kern w:val="36"/>
        <w:sz w:val="36"/>
        <w:szCs w:val="59"/>
      </w:rPr>
      <w:t>History</w:t>
    </w:r>
    <w:r w:rsidR="009134FA">
      <w:rPr>
        <w:rFonts w:ascii="Times New Roman" w:eastAsia="Times New Roman" w:hAnsi="Times New Roman" w:cs="Times New Roman"/>
        <w:kern w:val="36"/>
        <w:sz w:val="36"/>
        <w:szCs w:val="59"/>
      </w:rPr>
      <w:t xml:space="preserve"> (GT-</w:t>
    </w:r>
    <w:r w:rsidR="00221BB8">
      <w:rPr>
        <w:rFonts w:ascii="Times New Roman" w:eastAsia="Times New Roman" w:hAnsi="Times New Roman" w:cs="Times New Roman"/>
        <w:kern w:val="36"/>
        <w:sz w:val="36"/>
        <w:szCs w:val="59"/>
      </w:rPr>
      <w:t>HI1</w:t>
    </w:r>
    <w:r w:rsidR="009D2604" w:rsidRPr="009D2604">
      <w:rPr>
        <w:rFonts w:ascii="Times New Roman" w:eastAsia="Times New Roman" w:hAnsi="Times New Roman" w:cs="Times New Roman"/>
        <w:kern w:val="36"/>
        <w:sz w:val="36"/>
        <w:szCs w:val="59"/>
      </w:rPr>
      <w:t>)</w:t>
    </w:r>
    <w:r w:rsidR="00AB17C6" w:rsidRPr="00AB17C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AB5"/>
    <w:multiLevelType w:val="hybridMultilevel"/>
    <w:tmpl w:val="D7EAE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50340"/>
    <w:multiLevelType w:val="multilevel"/>
    <w:tmpl w:val="671E74D6"/>
    <w:lvl w:ilvl="0">
      <w:start w:val="1"/>
      <w:numFmt w:val="lowerLetter"/>
      <w:lvlText w:val="%1."/>
      <w:lvlJc w:val="left"/>
      <w:pPr>
        <w:ind w:left="36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4071F57"/>
    <w:multiLevelType w:val="hybridMultilevel"/>
    <w:tmpl w:val="325A00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C24A2"/>
    <w:multiLevelType w:val="multilevel"/>
    <w:tmpl w:val="10B8DD74"/>
    <w:lvl w:ilvl="0">
      <w:start w:val="1"/>
      <w:numFmt w:val="lowerLetter"/>
      <w:lvlText w:val="%1."/>
      <w:lvlJc w:val="left"/>
      <w:pPr>
        <w:ind w:left="2160" w:firstLine="360"/>
      </w:pPr>
    </w:lvl>
    <w:lvl w:ilvl="1">
      <w:start w:val="1"/>
      <w:numFmt w:val="bullet"/>
      <w:lvlText w:val="o"/>
      <w:lvlJc w:val="left"/>
      <w:pPr>
        <w:ind w:left="28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6120"/>
      </w:pPr>
      <w:rPr>
        <w:rFonts w:ascii="Arial" w:eastAsia="Arial" w:hAnsi="Arial" w:cs="Arial"/>
      </w:rPr>
    </w:lvl>
  </w:abstractNum>
  <w:abstractNum w:abstractNumId="4" w15:restartNumberingAfterBreak="0">
    <w:nsid w:val="0AA330F7"/>
    <w:multiLevelType w:val="multilevel"/>
    <w:tmpl w:val="61CC38A0"/>
    <w:lvl w:ilvl="0">
      <w:start w:val="1"/>
      <w:numFmt w:val="lowerLetter"/>
      <w:lvlText w:val="%1."/>
      <w:lvlJc w:val="left"/>
      <w:pPr>
        <w:ind w:left="720" w:firstLine="1800"/>
      </w:p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5" w15:restartNumberingAfterBreak="0">
    <w:nsid w:val="115051CA"/>
    <w:multiLevelType w:val="hybridMultilevel"/>
    <w:tmpl w:val="D6BEB304"/>
    <w:lvl w:ilvl="0" w:tplc="76726DC2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414BA"/>
    <w:multiLevelType w:val="hybridMultilevel"/>
    <w:tmpl w:val="A646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856"/>
    <w:multiLevelType w:val="multilevel"/>
    <w:tmpl w:val="10B8DD7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174C78F3"/>
    <w:multiLevelType w:val="hybridMultilevel"/>
    <w:tmpl w:val="AC748D7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8FB130D"/>
    <w:multiLevelType w:val="hybridMultilevel"/>
    <w:tmpl w:val="EF040552"/>
    <w:lvl w:ilvl="0" w:tplc="774E69C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2433DA"/>
    <w:multiLevelType w:val="hybridMultilevel"/>
    <w:tmpl w:val="BEE027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736E2"/>
    <w:multiLevelType w:val="hybridMultilevel"/>
    <w:tmpl w:val="A666465C"/>
    <w:lvl w:ilvl="0" w:tplc="B3241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3A25B1"/>
    <w:multiLevelType w:val="multilevel"/>
    <w:tmpl w:val="0CB28B8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13" w15:restartNumberingAfterBreak="0">
    <w:nsid w:val="22FA0163"/>
    <w:multiLevelType w:val="hybridMultilevel"/>
    <w:tmpl w:val="683C4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C4B67"/>
    <w:multiLevelType w:val="multilevel"/>
    <w:tmpl w:val="03E2555A"/>
    <w:lvl w:ilvl="0">
      <w:start w:val="1"/>
      <w:numFmt w:val="lowerLetter"/>
      <w:lvlText w:val="%1."/>
      <w:lvlJc w:val="left"/>
      <w:pPr>
        <w:ind w:left="-108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-36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3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10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18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25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32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39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4680" w:firstLine="612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2700780A"/>
    <w:multiLevelType w:val="hybridMultilevel"/>
    <w:tmpl w:val="C396F5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37225"/>
    <w:multiLevelType w:val="multilevel"/>
    <w:tmpl w:val="10B8DD74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17" w15:restartNumberingAfterBreak="0">
    <w:nsid w:val="2E855EEF"/>
    <w:multiLevelType w:val="multilevel"/>
    <w:tmpl w:val="7458EC62"/>
    <w:lvl w:ilvl="0">
      <w:start w:val="1"/>
      <w:numFmt w:val="lowerLetter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2F306F37"/>
    <w:multiLevelType w:val="hybridMultilevel"/>
    <w:tmpl w:val="BCD0EF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21E50"/>
    <w:multiLevelType w:val="multilevel"/>
    <w:tmpl w:val="1F58D254"/>
    <w:lvl w:ilvl="0">
      <w:start w:val="1"/>
      <w:numFmt w:val="lowerLetter"/>
      <w:lvlText w:val="%1."/>
      <w:lvlJc w:val="left"/>
      <w:pPr>
        <w:ind w:left="720" w:firstLine="1800"/>
      </w:p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20" w15:restartNumberingAfterBreak="0">
    <w:nsid w:val="3DCC0D10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3DD01F08"/>
    <w:multiLevelType w:val="hybridMultilevel"/>
    <w:tmpl w:val="9D4AAA42"/>
    <w:lvl w:ilvl="0" w:tplc="5666176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D75B0"/>
    <w:multiLevelType w:val="hybridMultilevel"/>
    <w:tmpl w:val="683C4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62AE9"/>
    <w:multiLevelType w:val="hybridMultilevel"/>
    <w:tmpl w:val="AD508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96C6A"/>
    <w:multiLevelType w:val="hybridMultilevel"/>
    <w:tmpl w:val="6AEC5798"/>
    <w:lvl w:ilvl="0" w:tplc="74208B46">
      <w:start w:val="2"/>
      <w:numFmt w:val="decimal"/>
      <w:lvlText w:val="%1."/>
      <w:lvlJc w:val="left"/>
      <w:pPr>
        <w:ind w:left="360" w:hanging="360"/>
      </w:pPr>
    </w:lvl>
    <w:lvl w:ilvl="1" w:tplc="C88C606E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940498"/>
    <w:multiLevelType w:val="hybridMultilevel"/>
    <w:tmpl w:val="E2F2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30C65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AC86582"/>
    <w:multiLevelType w:val="hybridMultilevel"/>
    <w:tmpl w:val="00DC6E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7515C2"/>
    <w:multiLevelType w:val="multilevel"/>
    <w:tmpl w:val="671E74D6"/>
    <w:lvl w:ilvl="0">
      <w:start w:val="1"/>
      <w:numFmt w:val="lowerLetter"/>
      <w:lvlText w:val="%1."/>
      <w:lvlJc w:val="left"/>
      <w:pPr>
        <w:ind w:left="36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5E954EDF"/>
    <w:multiLevelType w:val="hybridMultilevel"/>
    <w:tmpl w:val="019AD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12752"/>
    <w:multiLevelType w:val="hybridMultilevel"/>
    <w:tmpl w:val="44F4D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E7D9C"/>
    <w:multiLevelType w:val="hybridMultilevel"/>
    <w:tmpl w:val="9F88D3D0"/>
    <w:lvl w:ilvl="0" w:tplc="83E2160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21228E3"/>
    <w:multiLevelType w:val="multilevel"/>
    <w:tmpl w:val="03E2555A"/>
    <w:lvl w:ilvl="0">
      <w:start w:val="1"/>
      <w:numFmt w:val="lowerLetter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6C1811B8"/>
    <w:multiLevelType w:val="multilevel"/>
    <w:tmpl w:val="469AD924"/>
    <w:lvl w:ilvl="0">
      <w:start w:val="1"/>
      <w:numFmt w:val="lowerLetter"/>
      <w:lvlText w:val="%1."/>
      <w:lvlJc w:val="left"/>
      <w:pPr>
        <w:ind w:left="72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34" w15:restartNumberingAfterBreak="0">
    <w:nsid w:val="6C2E6D0E"/>
    <w:multiLevelType w:val="multilevel"/>
    <w:tmpl w:val="671E74D6"/>
    <w:lvl w:ilvl="0">
      <w:start w:val="1"/>
      <w:numFmt w:val="lowerLetter"/>
      <w:lvlText w:val="%1."/>
      <w:lvlJc w:val="left"/>
      <w:pPr>
        <w:ind w:left="36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6D3314A4"/>
    <w:multiLevelType w:val="hybridMultilevel"/>
    <w:tmpl w:val="F9BEA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E324ED"/>
    <w:multiLevelType w:val="hybridMultilevel"/>
    <w:tmpl w:val="8E3C2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03139"/>
    <w:multiLevelType w:val="multilevel"/>
    <w:tmpl w:val="A00A0D9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8" w15:restartNumberingAfterBreak="0">
    <w:nsid w:val="775839CB"/>
    <w:multiLevelType w:val="hybridMultilevel"/>
    <w:tmpl w:val="325A00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6F68AF"/>
    <w:multiLevelType w:val="hybridMultilevel"/>
    <w:tmpl w:val="94146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37DE4"/>
    <w:multiLevelType w:val="hybridMultilevel"/>
    <w:tmpl w:val="F30C92E6"/>
    <w:lvl w:ilvl="0" w:tplc="24A6395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5"/>
  </w:num>
  <w:num w:numId="4">
    <w:abstractNumId w:val="39"/>
  </w:num>
  <w:num w:numId="5">
    <w:abstractNumId w:val="25"/>
  </w:num>
  <w:num w:numId="6">
    <w:abstractNumId w:val="10"/>
  </w:num>
  <w:num w:numId="7">
    <w:abstractNumId w:val="30"/>
  </w:num>
  <w:num w:numId="8">
    <w:abstractNumId w:val="22"/>
  </w:num>
  <w:num w:numId="9">
    <w:abstractNumId w:val="13"/>
  </w:num>
  <w:num w:numId="10">
    <w:abstractNumId w:val="38"/>
  </w:num>
  <w:num w:numId="11">
    <w:abstractNumId w:val="0"/>
  </w:num>
  <w:num w:numId="12">
    <w:abstractNumId w:val="8"/>
  </w:num>
  <w:num w:numId="13">
    <w:abstractNumId w:val="27"/>
  </w:num>
  <w:num w:numId="14">
    <w:abstractNumId w:val="2"/>
  </w:num>
  <w:num w:numId="15">
    <w:abstractNumId w:val="3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"/>
  </w:num>
  <w:num w:numId="3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BF"/>
    <w:rsid w:val="00022405"/>
    <w:rsid w:val="00056AC0"/>
    <w:rsid w:val="00075168"/>
    <w:rsid w:val="00131359"/>
    <w:rsid w:val="00132906"/>
    <w:rsid w:val="001774BA"/>
    <w:rsid w:val="001A3543"/>
    <w:rsid w:val="001E3AF6"/>
    <w:rsid w:val="00221BB8"/>
    <w:rsid w:val="00341378"/>
    <w:rsid w:val="00386305"/>
    <w:rsid w:val="004316AA"/>
    <w:rsid w:val="004E7FA6"/>
    <w:rsid w:val="004F2521"/>
    <w:rsid w:val="00567579"/>
    <w:rsid w:val="00587EA2"/>
    <w:rsid w:val="005A27C2"/>
    <w:rsid w:val="005A5C2E"/>
    <w:rsid w:val="007C7C75"/>
    <w:rsid w:val="007D596E"/>
    <w:rsid w:val="0083558D"/>
    <w:rsid w:val="00844DB2"/>
    <w:rsid w:val="00853ED8"/>
    <w:rsid w:val="008A4ED3"/>
    <w:rsid w:val="008C644F"/>
    <w:rsid w:val="008D7E24"/>
    <w:rsid w:val="009134FA"/>
    <w:rsid w:val="009170B5"/>
    <w:rsid w:val="0093545B"/>
    <w:rsid w:val="009A6923"/>
    <w:rsid w:val="009D2604"/>
    <w:rsid w:val="009E1626"/>
    <w:rsid w:val="00AB17C6"/>
    <w:rsid w:val="00AE0632"/>
    <w:rsid w:val="00B2522A"/>
    <w:rsid w:val="00B359C5"/>
    <w:rsid w:val="00BE283E"/>
    <w:rsid w:val="00C60727"/>
    <w:rsid w:val="00C9286A"/>
    <w:rsid w:val="00C95BC9"/>
    <w:rsid w:val="00CC0B3B"/>
    <w:rsid w:val="00CE69C6"/>
    <w:rsid w:val="00CF3B80"/>
    <w:rsid w:val="00D340D5"/>
    <w:rsid w:val="00D46853"/>
    <w:rsid w:val="00D574DE"/>
    <w:rsid w:val="00DC6236"/>
    <w:rsid w:val="00DF20A9"/>
    <w:rsid w:val="00E531A4"/>
    <w:rsid w:val="00E72BF7"/>
    <w:rsid w:val="00ED3C83"/>
    <w:rsid w:val="00F271B8"/>
    <w:rsid w:val="00F8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69FD64"/>
  <w15:chartTrackingRefBased/>
  <w15:docId w15:val="{B088D070-CBE3-453E-8668-567085EE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2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B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04"/>
  </w:style>
  <w:style w:type="paragraph" w:styleId="Footer">
    <w:name w:val="footer"/>
    <w:basedOn w:val="Normal"/>
    <w:link w:val="FooterChar"/>
    <w:uiPriority w:val="99"/>
    <w:unhideWhenUsed/>
    <w:rsid w:val="009D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04"/>
  </w:style>
  <w:style w:type="character" w:customStyle="1" w:styleId="Heading1Char">
    <w:name w:val="Heading 1 Char"/>
    <w:basedOn w:val="DefaultParagraphFont"/>
    <w:link w:val="Heading1"/>
    <w:uiPriority w:val="9"/>
    <w:rsid w:val="009D26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D2604"/>
    <w:pPr>
      <w:ind w:left="720"/>
      <w:contextualSpacing/>
    </w:pPr>
  </w:style>
  <w:style w:type="paragraph" w:customStyle="1" w:styleId="Normal1">
    <w:name w:val="Normal1"/>
    <w:rsid w:val="004316AA"/>
    <w:pPr>
      <w:widowControl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17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colorado.gov/Academics/Transfers/gtPathways/Submittal%20Form/Submittal_Form_GTP_Curriculum_FINAL_HIST_GT_HI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ghered.colorado.gov/academics/transfers/gtpathways/curriculu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urriculum.colo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Ellerby,Shelly</dc:creator>
  <cp:keywords/>
  <dc:description/>
  <cp:lastModifiedBy>Ellerby,Shelly</cp:lastModifiedBy>
  <cp:revision>10</cp:revision>
  <dcterms:created xsi:type="dcterms:W3CDTF">2017-02-20T20:26:00Z</dcterms:created>
  <dcterms:modified xsi:type="dcterms:W3CDTF">2017-03-10T17:11:00Z</dcterms:modified>
</cp:coreProperties>
</file>